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875A04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514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875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негізгі </w:t>
      </w:r>
      <w:r w:rsidR="00D5640E" w:rsidRP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жабдықтар</w:t>
      </w:r>
      <w:r w:rsidR="00875A04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</w:t>
      </w:r>
      <w:r w:rsidR="00D5640E" w:rsidRPr="00212C29">
        <w:rPr>
          <w:rFonts w:ascii="Times New Roman KZ" w:hAnsi="Times New Roman KZ"/>
          <w:bCs/>
          <w:sz w:val="24"/>
          <w:szCs w:val="24"/>
          <w:lang w:val="kk-KZ"/>
        </w:rPr>
        <w:t xml:space="preserve"> </w:t>
      </w:r>
      <w:r w:rsidR="00212C29" w:rsidRPr="00212C29">
        <w:rPr>
          <w:rFonts w:ascii="Times New Roman KZ" w:hAnsi="Times New Roman KZ"/>
          <w:bCs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875A04" w:rsidRDefault="00875A04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875A04" w:rsidRPr="00120717" w:rsidTr="00C4024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eastAsia="Times New Roman" w:hAnsi="Times New Roman" w:cs="Times New Roman"/>
                <w:lang w:val="kk-KZ"/>
              </w:rPr>
              <w:t>Жұмсақ пуф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Магнитті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тығынды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тақ</w:t>
            </w:r>
            <w:proofErr w:type="gramStart"/>
            <w:r w:rsidRPr="00680D44">
              <w:rPr>
                <w:rFonts w:ascii="Times New Roman" w:hAnsi="Times New Roman" w:cs="Times New Roman"/>
                <w:color w:val="000000"/>
              </w:rPr>
              <w:t>та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Ү</w:t>
            </w:r>
            <w:r w:rsidRPr="00680D44">
              <w:rPr>
                <w:rFonts w:ascii="Times New Roman" w:hAnsi="Times New Roman" w:cs="Times New Roman"/>
                <w:color w:val="000000"/>
              </w:rPr>
              <w:t>стел</w:t>
            </w: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дегі</w:t>
            </w:r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кустикалық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жүйесі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Портативті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80D44">
              <w:rPr>
                <w:rFonts w:ascii="Times New Roman" w:hAnsi="Times New Roman" w:cs="Times New Roman"/>
                <w:color w:val="000000"/>
              </w:rPr>
              <w:t>ба</w:t>
            </w:r>
            <w:proofErr w:type="gramEnd"/>
            <w:r w:rsidRPr="00680D44">
              <w:rPr>
                <w:rFonts w:ascii="Times New Roman" w:hAnsi="Times New Roman" w:cs="Times New Roman"/>
                <w:color w:val="000000"/>
              </w:rPr>
              <w:t>ған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Ынталандырушы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көрнек</w:t>
            </w:r>
            <w:proofErr w:type="gramStart"/>
            <w:r w:rsidRPr="00680D44">
              <w:rPr>
                <w:rFonts w:ascii="Times New Roman" w:hAnsi="Times New Roman" w:cs="Times New Roman"/>
                <w:color w:val="000000"/>
              </w:rPr>
              <w:t>і-</w:t>
            </w:r>
            <w:proofErr w:type="gramEnd"/>
            <w:r w:rsidRPr="00680D44">
              <w:rPr>
                <w:rFonts w:ascii="Times New Roman" w:hAnsi="Times New Roman" w:cs="Times New Roman"/>
                <w:color w:val="000000"/>
              </w:rPr>
              <w:t>дидактикалық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Пластикалық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мөлді</w:t>
            </w:r>
            <w:proofErr w:type="gramStart"/>
            <w:r w:rsidRPr="00680D44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шарлармен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құрғақ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Жарық көзі бар талшықты оптикалық талшықтар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Тактильді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панельдер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Тактильді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панельдер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Талшықты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оптикалық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кілем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Басқару пульті бар интерактивті ауа көпіршігі түтігі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Ауа көпіршігі түтігіне арналған екі акрил айнасы жиынтығы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C04917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Талшықты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оптикалық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туннель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C04917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Жарық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көзі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шар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C04917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Сымсыз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технологиялары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музыкалық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орталық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C04917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Тактильді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жол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C04917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04917">
              <w:rPr>
                <w:rFonts w:ascii="Times New Roman" w:hAnsi="Times New Roman" w:cs="Times New Roman"/>
                <w:color w:val="000000"/>
                <w:lang w:val="kk-KZ"/>
              </w:rPr>
              <w:t>Құммен толтырылған құммен сурет салуға арналған жарық үстелі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E271E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proofErr w:type="spellStart"/>
            <w:r w:rsidRPr="002E271E">
              <w:rPr>
                <w:rFonts w:ascii="Times New Roman" w:hAnsi="Times New Roman" w:cs="Times New Roman"/>
                <w:color w:val="000000"/>
              </w:rPr>
              <w:t>Кодты</w:t>
            </w:r>
            <w:proofErr w:type="spellEnd"/>
            <w:r w:rsidRPr="002E271E">
              <w:rPr>
                <w:rFonts w:ascii="Times New Roman" w:hAnsi="Times New Roman" w:cs="Times New Roman"/>
                <w:color w:val="000000"/>
              </w:rPr>
              <w:t xml:space="preserve"> тап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  <w:r w:rsidRPr="002E27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71E">
              <w:rPr>
                <w:rFonts w:ascii="Times New Roman" w:hAnsi="Times New Roman" w:cs="Times New Roman"/>
                <w:color w:val="000000"/>
              </w:rPr>
              <w:t>дамытушы</w:t>
            </w:r>
            <w:proofErr w:type="spellEnd"/>
            <w:r w:rsidRPr="002E27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71E">
              <w:rPr>
                <w:rFonts w:ascii="Times New Roman" w:hAnsi="Times New Roman" w:cs="Times New Roman"/>
                <w:color w:val="000000"/>
              </w:rPr>
              <w:t>ойыншық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E271E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2E271E">
              <w:rPr>
                <w:rFonts w:ascii="Times New Roman" w:hAnsi="Times New Roman" w:cs="Times New Roman"/>
                <w:color w:val="000000"/>
                <w:lang w:val="kk-KZ"/>
              </w:rPr>
              <w:t>Жол қозғалысы Ережелері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  <w:r w:rsidRPr="002E271E">
              <w:rPr>
                <w:rFonts w:ascii="Times New Roman" w:hAnsi="Times New Roman" w:cs="Times New Roman"/>
                <w:color w:val="000000"/>
                <w:lang w:val="kk-KZ"/>
              </w:rPr>
              <w:t>дидактикалық ойындары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E271E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E271E">
              <w:rPr>
                <w:rFonts w:ascii="Times New Roman" w:hAnsi="Times New Roman" w:cs="Times New Roman"/>
                <w:color w:val="000000"/>
                <w:lang w:val="kk-KZ"/>
              </w:rPr>
              <w:t>Сенсорлық дамуға арналған дидактикалық ойын материалдары: (визуалды, аудио, тактильді)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E271E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E271E">
              <w:rPr>
                <w:rFonts w:ascii="Times New Roman" w:eastAsia="Times New Roman" w:hAnsi="Times New Roman" w:cs="Times New Roman"/>
                <w:lang w:val="kk-KZ"/>
              </w:rPr>
              <w:t>Құм сағаты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Ойын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кілемшесі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оқу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таразысы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Суреттердегі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Домино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«Қазақ хандығы» үстел дамыту ойындары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Құ</w:t>
            </w:r>
            <w:proofErr w:type="gramStart"/>
            <w:r w:rsidRPr="00284E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84EEC">
              <w:rPr>
                <w:rFonts w:ascii="Times New Roman" w:hAnsi="Times New Roman" w:cs="Times New Roman"/>
                <w:color w:val="000000"/>
              </w:rPr>
              <w:t>ғақ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proofErr w:type="gramStart"/>
            <w:r w:rsidRPr="00284EEC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gramEnd"/>
            <w:r w:rsidRPr="00284E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жұмсақ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жиһаз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Топтық логопедиялық сабақтарға арналған қабырға айнасы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Жеке логопедиялық сабақтарға арналған айна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Қойылымдық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логопедті</w:t>
            </w:r>
            <w:proofErr w:type="gramStart"/>
            <w:r w:rsidRPr="00284E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284EEC">
              <w:rPr>
                <w:rFonts w:ascii="Times New Roman" w:hAnsi="Times New Roman" w:cs="Times New Roman"/>
                <w:color w:val="000000"/>
              </w:rPr>
              <w:t xml:space="preserve"> зонд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</w:rPr>
              <w:t xml:space="preserve">Массаж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логопедті</w:t>
            </w:r>
            <w:proofErr w:type="gramStart"/>
            <w:r w:rsidRPr="00284E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284EEC">
              <w:rPr>
                <w:rFonts w:ascii="Times New Roman" w:hAnsi="Times New Roman" w:cs="Times New Roman"/>
                <w:color w:val="000000"/>
              </w:rPr>
              <w:t xml:space="preserve"> зонд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Стерилизатор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Сөйлеудің дыбыстық-айтылымдық және лексикалық-грамматикалық жағын дамытуға арналған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Есту қабілетін дамытуға және коммуникативтік-сөйлеу дағдыларын қалыптастыруға арналған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284EE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Қарапайым сөйлеу коммуникациясын игеруге және дамытуға арналған сөйлеу тренажері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284EE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Металлофон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AF6">
              <w:rPr>
                <w:rFonts w:ascii="Times New Roman" w:eastAsia="Times New Roman" w:hAnsi="Times New Roman" w:cs="Times New Roman"/>
              </w:rPr>
              <w:t>Дудук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Бубенцы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гармониясы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A04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AF6">
              <w:rPr>
                <w:rFonts w:ascii="Times New Roman" w:eastAsia="Times New Roman" w:hAnsi="Times New Roman" w:cs="Times New Roman"/>
              </w:rPr>
              <w:t>Домбыра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75A04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AF6">
              <w:rPr>
                <w:rFonts w:ascii="Times New Roman" w:eastAsia="Times New Roman" w:hAnsi="Times New Roman" w:cs="Times New Roman"/>
              </w:rPr>
              <w:t>Кобыз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8B1AF6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флейта</w:t>
            </w:r>
            <w:r w:rsidRPr="008B1AF6">
              <w:rPr>
                <w:rFonts w:ascii="Times New Roman" w:hAnsi="Times New Roman" w:cs="Times New Roman"/>
                <w:color w:val="000000"/>
                <w:lang w:val="kk-KZ"/>
              </w:rPr>
              <w:t>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B1AF6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8B1AF6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8B1AF6">
              <w:rPr>
                <w:rFonts w:ascii="Times New Roman" w:eastAsia="Times New Roman" w:hAnsi="Times New Roman" w:cs="Times New Roman"/>
              </w:rPr>
              <w:t>Асатаяк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B1AF6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8B1AF6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Музыкалық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орталық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(караоке)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B1AF6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8B1AF6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proofErr w:type="gramStart"/>
            <w:r w:rsidRPr="008B1AF6">
              <w:rPr>
                <w:rFonts w:ascii="Times New Roman" w:hAnsi="Times New Roman" w:cs="Times New Roman"/>
                <w:color w:val="000000"/>
              </w:rPr>
              <w:t>Синтезатор</w:t>
            </w:r>
            <w:proofErr w:type="gramEnd"/>
            <w:r w:rsidRPr="008B1AF6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тірек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B1AF6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A04" w:rsidRPr="008B1AF6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Пюпитр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B1AF6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8B1AF6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06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7972783</w:t>
      </w:r>
      <w:r w:rsidR="00D5640E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D5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068A3" w:rsidRDefault="007068A3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7068A3" w:rsidRPr="004C7AD8" w:rsidTr="00C40246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eastAsia="Times New Roman" w:hAnsi="Times New Roman" w:cs="Times New Roman"/>
                <w:lang w:val="kk-KZ"/>
              </w:rPr>
              <w:t>Жұмсақ пуф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4C35C1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42998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Магнитті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тығынды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тақ</w:t>
            </w:r>
            <w:proofErr w:type="gramStart"/>
            <w:r w:rsidRPr="00680D44">
              <w:rPr>
                <w:rFonts w:ascii="Times New Roman" w:hAnsi="Times New Roman" w:cs="Times New Roman"/>
                <w:color w:val="000000"/>
              </w:rPr>
              <w:t>та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4C35C1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147000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Ү</w:t>
            </w:r>
            <w:r w:rsidRPr="00680D44">
              <w:rPr>
                <w:rFonts w:ascii="Times New Roman" w:hAnsi="Times New Roman" w:cs="Times New Roman"/>
                <w:color w:val="000000"/>
              </w:rPr>
              <w:t>стел</w:t>
            </w: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дегі</w:t>
            </w:r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кустикалық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жүйесі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4C35C1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Портативті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80D44">
              <w:rPr>
                <w:rFonts w:ascii="Times New Roman" w:hAnsi="Times New Roman" w:cs="Times New Roman"/>
                <w:color w:val="000000"/>
              </w:rPr>
              <w:t>ба</w:t>
            </w:r>
            <w:proofErr w:type="gramEnd"/>
            <w:r w:rsidRPr="00680D44">
              <w:rPr>
                <w:rFonts w:ascii="Times New Roman" w:hAnsi="Times New Roman" w:cs="Times New Roman"/>
                <w:color w:val="000000"/>
              </w:rPr>
              <w:t>ған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4C35C1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46900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Ынталандырушы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көрнек</w:t>
            </w:r>
            <w:proofErr w:type="gramStart"/>
            <w:r w:rsidRPr="00680D44">
              <w:rPr>
                <w:rFonts w:ascii="Times New Roman" w:hAnsi="Times New Roman" w:cs="Times New Roman"/>
                <w:color w:val="000000"/>
              </w:rPr>
              <w:t>і-</w:t>
            </w:r>
            <w:proofErr w:type="gramEnd"/>
            <w:r w:rsidRPr="00680D44">
              <w:rPr>
                <w:rFonts w:ascii="Times New Roman" w:hAnsi="Times New Roman" w:cs="Times New Roman"/>
                <w:color w:val="000000"/>
              </w:rPr>
              <w:t>дидактикалық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материал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4C35C1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206800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Пластикалық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мөлді</w:t>
            </w:r>
            <w:proofErr w:type="gramStart"/>
            <w:r w:rsidRPr="00680D44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шарлармен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құрғақ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бассейн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4C35C1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505773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Жарық көзі бар талшықты оптикалық талшықтар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4C35C1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112280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Тактильді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панельдер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Тактильді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панельдер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467836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Талшықты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оптикалық</w:t>
            </w:r>
            <w:proofErr w:type="spellEnd"/>
            <w:r w:rsidRPr="0068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0D44">
              <w:rPr>
                <w:rFonts w:ascii="Times New Roman" w:hAnsi="Times New Roman" w:cs="Times New Roman"/>
                <w:color w:val="000000"/>
              </w:rPr>
              <w:t>кілем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585220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Басқару пульті бар интерактивті ауа көпіршігі түтігі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212312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680D44">
              <w:rPr>
                <w:rFonts w:ascii="Times New Roman" w:hAnsi="Times New Roman" w:cs="Times New Roman"/>
                <w:color w:val="000000"/>
                <w:lang w:val="kk-KZ"/>
              </w:rPr>
              <w:t>Ауа көпіршігі түтігіне арналған екі акрил айнасы жиынтығы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170122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C04917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Талшықты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оптикалық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туннель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793052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C04917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Жарық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көзі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шар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C04917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Сымсыз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технологиялары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музыкалық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орталық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219990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C04917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Тактильді</w:t>
            </w:r>
            <w:proofErr w:type="spellEnd"/>
            <w:r w:rsidRPr="00C049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4917">
              <w:rPr>
                <w:rFonts w:ascii="Times New Roman" w:hAnsi="Times New Roman" w:cs="Times New Roman"/>
                <w:color w:val="000000"/>
              </w:rPr>
              <w:t>жол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C04917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C04917">
              <w:rPr>
                <w:rFonts w:ascii="Times New Roman" w:hAnsi="Times New Roman" w:cs="Times New Roman"/>
                <w:color w:val="000000"/>
                <w:lang w:val="kk-KZ"/>
              </w:rPr>
              <w:t>Құммен толтырылған құммен сурет салуға арналған жарық үстелі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E271E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proofErr w:type="spellStart"/>
            <w:r w:rsidRPr="002E271E">
              <w:rPr>
                <w:rFonts w:ascii="Times New Roman" w:hAnsi="Times New Roman" w:cs="Times New Roman"/>
                <w:color w:val="000000"/>
              </w:rPr>
              <w:t>Кодты</w:t>
            </w:r>
            <w:proofErr w:type="spellEnd"/>
            <w:r w:rsidRPr="002E271E">
              <w:rPr>
                <w:rFonts w:ascii="Times New Roman" w:hAnsi="Times New Roman" w:cs="Times New Roman"/>
                <w:color w:val="000000"/>
              </w:rPr>
              <w:t xml:space="preserve"> тап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  <w:r w:rsidRPr="002E27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71E">
              <w:rPr>
                <w:rFonts w:ascii="Times New Roman" w:hAnsi="Times New Roman" w:cs="Times New Roman"/>
                <w:color w:val="000000"/>
              </w:rPr>
              <w:t>дамытушы</w:t>
            </w:r>
            <w:proofErr w:type="spellEnd"/>
            <w:r w:rsidRPr="002E27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71E">
              <w:rPr>
                <w:rFonts w:ascii="Times New Roman" w:hAnsi="Times New Roman" w:cs="Times New Roman"/>
                <w:color w:val="000000"/>
              </w:rPr>
              <w:t>ойыншық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E271E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2E271E">
              <w:rPr>
                <w:rFonts w:ascii="Times New Roman" w:hAnsi="Times New Roman" w:cs="Times New Roman"/>
                <w:color w:val="000000"/>
                <w:lang w:val="kk-KZ"/>
              </w:rPr>
              <w:t>Жол қозғалысы Ережелері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  <w:r w:rsidRPr="002E271E">
              <w:rPr>
                <w:rFonts w:ascii="Times New Roman" w:hAnsi="Times New Roman" w:cs="Times New Roman"/>
                <w:color w:val="000000"/>
                <w:lang w:val="kk-KZ"/>
              </w:rPr>
              <w:t>дидактикалық ойындары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E271E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E271E">
              <w:rPr>
                <w:rFonts w:ascii="Times New Roman" w:hAnsi="Times New Roman" w:cs="Times New Roman"/>
                <w:color w:val="000000"/>
                <w:lang w:val="kk-KZ"/>
              </w:rPr>
              <w:t>Сенсорлық дамуға арналған дидактикалық ойын материалдары: (визуалды, аудио, тактильді)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E271E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E271E">
              <w:rPr>
                <w:rFonts w:ascii="Times New Roman" w:eastAsia="Times New Roman" w:hAnsi="Times New Roman" w:cs="Times New Roman"/>
                <w:lang w:val="kk-KZ"/>
              </w:rPr>
              <w:t>Құм сағаты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Ойын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кілемшесі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оқу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таразысы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Суреттердегі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Домино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«Қазақ хандығы» үстел дамыту ойындары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Мозаика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Құ</w:t>
            </w:r>
            <w:proofErr w:type="gramStart"/>
            <w:r w:rsidRPr="00284EE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84EEC">
              <w:rPr>
                <w:rFonts w:ascii="Times New Roman" w:hAnsi="Times New Roman" w:cs="Times New Roman"/>
                <w:color w:val="000000"/>
              </w:rPr>
              <w:t>ғақ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бассейн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proofErr w:type="gramStart"/>
            <w:r w:rsidRPr="00284EEC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gramEnd"/>
            <w:r w:rsidRPr="00284EEC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жұмсақ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жиһаз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 xml:space="preserve">Топтық логопедиялық сабақтарға </w:t>
            </w: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арналған қабырға айнасы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Жеке логопедиялық сабақтарға арналған айна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Қойылымдық</w:t>
            </w:r>
            <w:proofErr w:type="spellEnd"/>
            <w:r w:rsidRPr="00284E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логопедті</w:t>
            </w:r>
            <w:proofErr w:type="gramStart"/>
            <w:r w:rsidRPr="00284E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284EEC">
              <w:rPr>
                <w:rFonts w:ascii="Times New Roman" w:hAnsi="Times New Roman" w:cs="Times New Roman"/>
                <w:color w:val="000000"/>
              </w:rPr>
              <w:t xml:space="preserve"> зонд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</w:rPr>
              <w:t xml:space="preserve">Массаж </w:t>
            </w:r>
            <w:proofErr w:type="spellStart"/>
            <w:r w:rsidRPr="00284EEC">
              <w:rPr>
                <w:rFonts w:ascii="Times New Roman" w:hAnsi="Times New Roman" w:cs="Times New Roman"/>
                <w:color w:val="000000"/>
              </w:rPr>
              <w:t>логопедті</w:t>
            </w:r>
            <w:proofErr w:type="gramStart"/>
            <w:r w:rsidRPr="00284EEC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284EEC">
              <w:rPr>
                <w:rFonts w:ascii="Times New Roman" w:hAnsi="Times New Roman" w:cs="Times New Roman"/>
                <w:color w:val="000000"/>
              </w:rPr>
              <w:t xml:space="preserve"> зонд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eastAsia="Times New Roman" w:hAnsi="Times New Roman" w:cs="Times New Roman"/>
              </w:rPr>
              <w:t>Стерилизатор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Сөйлеудің дыбыстық-айтылымдық және лексикалық-грамматикалық жағын дамытуға арналған Тренажер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Есту қабілетін дамытуға және коммуникативтік-сөйлеу дағдыларын қалыптастыруға арналған Тренажер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284EEC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284EEC">
              <w:rPr>
                <w:rFonts w:ascii="Times New Roman" w:hAnsi="Times New Roman" w:cs="Times New Roman"/>
                <w:color w:val="000000"/>
                <w:lang w:val="kk-KZ"/>
              </w:rPr>
              <w:t>Қарапайым сөйлеу коммуникациясын игеруге және дамытуға арналған сөйлеу тренажері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Металлофон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AF6">
              <w:rPr>
                <w:rFonts w:ascii="Times New Roman" w:eastAsia="Times New Roman" w:hAnsi="Times New Roman" w:cs="Times New Roman"/>
              </w:rPr>
              <w:t>Дудук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Бубенцы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гармониясы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AF6">
              <w:rPr>
                <w:rFonts w:ascii="Times New Roman" w:eastAsia="Times New Roman" w:hAnsi="Times New Roman" w:cs="Times New Roman"/>
              </w:rPr>
              <w:t>Домбыра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1AF6">
              <w:rPr>
                <w:rFonts w:ascii="Times New Roman" w:eastAsia="Times New Roman" w:hAnsi="Times New Roman" w:cs="Times New Roman"/>
              </w:rPr>
              <w:t>Кобыз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Балалар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флейта</w:t>
            </w:r>
            <w:r w:rsidRPr="008B1AF6">
              <w:rPr>
                <w:rFonts w:ascii="Times New Roman" w:hAnsi="Times New Roman" w:cs="Times New Roman"/>
                <w:color w:val="000000"/>
                <w:lang w:val="kk-KZ"/>
              </w:rPr>
              <w:t>сы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8B1AF6">
              <w:rPr>
                <w:rFonts w:ascii="Times New Roman" w:eastAsia="Times New Roman" w:hAnsi="Times New Roman" w:cs="Times New Roman"/>
              </w:rPr>
              <w:t>Асатаяк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Музыкалық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орталық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(караоке)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proofErr w:type="gramStart"/>
            <w:r w:rsidRPr="008B1AF6">
              <w:rPr>
                <w:rFonts w:ascii="Times New Roman" w:hAnsi="Times New Roman" w:cs="Times New Roman"/>
                <w:color w:val="000000"/>
              </w:rPr>
              <w:t>Синтезатор</w:t>
            </w:r>
            <w:proofErr w:type="gramEnd"/>
            <w:r w:rsidRPr="008B1AF6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8B1A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AF6">
              <w:rPr>
                <w:rFonts w:ascii="Times New Roman" w:hAnsi="Times New Roman" w:cs="Times New Roman"/>
                <w:color w:val="000000"/>
              </w:rPr>
              <w:t>тірек</w:t>
            </w:r>
            <w:proofErr w:type="spellEnd"/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</w:tr>
      <w:tr w:rsidR="007068A3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8B1AF6" w:rsidRDefault="007068A3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 w:rsidRPr="008B1AF6">
              <w:rPr>
                <w:rFonts w:ascii="Times New Roman" w:eastAsia="Times New Roman" w:hAnsi="Times New Roman" w:cs="Times New Roman"/>
              </w:rPr>
              <w:t>Пюпитр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1325ED" w:rsidRDefault="007068A3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</w:tbl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7068A3">
        <w:rPr>
          <w:rFonts w:ascii="Times New Roman" w:eastAsia="Times New Roman" w:hAnsi="Times New Roman" w:cs="Times New Roman"/>
          <w:sz w:val="24"/>
          <w:szCs w:val="24"/>
          <w:lang w:val="kk-KZ"/>
        </w:rPr>
        <w:t>қыркүйек тен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22 тамызға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23 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23 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8E040C" w:rsidRDefault="0054156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09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3B73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приобретение </w:t>
      </w:r>
      <w:r w:rsidR="0054156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основного 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8D0289" w:rsidRPr="00E61BF0" w:rsidTr="00C4024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Пуф мягкий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3C1E4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Доска магнитная/пробковая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Акустическая система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Колонка портативная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Стимульный наглядно-дидактический</w:t>
            </w:r>
            <w:r>
              <w:rPr>
                <w:rFonts w:ascii="Times New Roman" w:eastAsia="Times New Roman" w:hAnsi="Times New Roman" w:cs="Times New Roman"/>
              </w:rPr>
              <w:t xml:space="preserve">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Сухой бассейн с пластмассовыми полупрозрачными шариками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Фибр оптические волокна с источником света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Тактильные панели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Фибр оптический ковер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Интерактивная воздушно-пузырьковая трубка с пультом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Комплект из двух акриловых зеркал для воздушно-пузырьковой трубки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Фибр оптический туннель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Зеркальный шар с источником света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Музыкальный центр с беспроводными технологиями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Тактильная дорожка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Световой стол для рисования песком в комплекте с песком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Развивающая игрушка «‎Найди код»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Дидактические игры «Правила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Игровые дидактические материалы для сенсорного развития: (визуальные, аудиальные, тактильные)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8730DF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Песочные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Коврик игровой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Весы учебные с гирями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Домино в картинках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Настольные развивающие игры «Казахское ханство»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Сухой 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Детская мягкая мебель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Зеркало настенное для групповых логопедических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Зеркало для индивидуальных логопедических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Логопедический зонд постановочный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Логопедический зонд массажный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Стерилизатор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 xml:space="preserve">Тренажер для развития </w:t>
            </w:r>
            <w:proofErr w:type="spellStart"/>
            <w:r w:rsidRPr="00541A58"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 w:rsidRPr="00541A58">
              <w:rPr>
                <w:rFonts w:ascii="Times New Roman" w:eastAsia="Times New Roman" w:hAnsi="Times New Roman" w:cs="Times New Roman"/>
              </w:rPr>
              <w:t>-произносительной и лексико-грамматической стороны речи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Тренажер для развития слухового восприятия и формирования коммуникативно-речевых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Речевой тренажер для усвоения и развития элементарной речевой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Металлофон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A58">
              <w:rPr>
                <w:rFonts w:ascii="Times New Roman" w:eastAsia="Times New Roman" w:hAnsi="Times New Roman" w:cs="Times New Roman"/>
              </w:rPr>
              <w:t>Дудук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Бубенцы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Детск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541A58">
              <w:rPr>
                <w:rFonts w:ascii="Times New Roman" w:eastAsia="Times New Roman" w:hAnsi="Times New Roman" w:cs="Times New Roman"/>
              </w:rPr>
              <w:t xml:space="preserve"> гармон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Домбыра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Кобыз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Детская флейта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Асатаяк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Музыкальный центр (караоке)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Pr="0095629D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529DC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Стойка для синтезатора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0289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541A58" w:rsidRDefault="008D0289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C5E53">
              <w:rPr>
                <w:rFonts w:ascii="Times New Roman" w:eastAsia="Times New Roman" w:hAnsi="Times New Roman" w:cs="Times New Roman"/>
              </w:rPr>
              <w:t>Пюпитр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9" w:rsidRDefault="008D0289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41564" w:rsidRDefault="00541564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1D1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7972783</w:t>
      </w:r>
      <w:r w:rsidR="00CE53BD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CE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B4AAC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560"/>
        <w:gridCol w:w="1984"/>
      </w:tblGrid>
      <w:tr w:rsidR="001D105F" w:rsidRPr="00F63EA6" w:rsidTr="00C40246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Пуф мягкий</w:t>
            </w:r>
          </w:p>
        </w:tc>
        <w:tc>
          <w:tcPr>
            <w:tcW w:w="1559" w:type="dxa"/>
            <w:vAlign w:val="center"/>
          </w:tcPr>
          <w:p w:rsidR="001D105F" w:rsidRPr="003C1E40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42998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Доска магнитная/пробковая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147000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Акустическая система настольная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39000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Колонка портативная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46900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Стимульный наглядно-дидактический</w:t>
            </w:r>
            <w:r>
              <w:rPr>
                <w:rFonts w:ascii="Times New Roman" w:eastAsia="Times New Roman" w:hAnsi="Times New Roman" w:cs="Times New Roman"/>
              </w:rPr>
              <w:t xml:space="preserve"> материал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206800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Сухой бассейн с пластмассовыми полупрозрачными шариками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505773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Фибр оптические волокна с источником света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112280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Тактильные панели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467836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Фибр оптический ковер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585220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Интерактивная воздушно-пузырьковая трубка с пультом управления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212312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Комплект из двух акриловых зеркал для воздушно-пузырьковой трубки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170122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Фибр оптический туннель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793052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Зеркальный шар с источником света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Музыкальный центр с беспроводными технологиями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219990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Тактильная дорожка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Световой стол для рисования песком в комплекте с песком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Развивающая игрушка «‎Найди код»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Дидактические игры «Правила дорожного движения»</w:t>
            </w:r>
          </w:p>
        </w:tc>
        <w:tc>
          <w:tcPr>
            <w:tcW w:w="1559" w:type="dxa"/>
            <w:vAlign w:val="center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Игровые дидактические материалы для сенсорного развития: (визуальные, аудиальные, тактильные)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529DC">
              <w:rPr>
                <w:rFonts w:ascii="Times New Roman" w:eastAsia="Times New Roman" w:hAnsi="Times New Roman" w:cs="Times New Roman"/>
              </w:rPr>
              <w:t>Песочные часы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Коврик игровой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Весы учебные с гирями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Домино в картинках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Настольные развивающие игры «Казахское ханство»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Мозаика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Сухой бассейн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Детская мягкая мебель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Зеркало настенное для групповых логопедических занятий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Зеркало для индивидуальных логопедических занятий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Логопедический зонд постановочный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Логопедический зонд массажный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Стерилизатор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 xml:space="preserve">Тренажер для развития </w:t>
            </w:r>
            <w:proofErr w:type="spellStart"/>
            <w:r w:rsidRPr="00541A58"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 w:rsidRPr="00541A58">
              <w:rPr>
                <w:rFonts w:ascii="Times New Roman" w:eastAsia="Times New Roman" w:hAnsi="Times New Roman" w:cs="Times New Roman"/>
              </w:rPr>
              <w:t>-произносительной и лексико-грамматической стороны речи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Тренажер для развития слухового восприятия и формирования коммуникативно-речевых навыков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Речевой тренажер для усвоения и развития элементарной речевой коммуникации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Металлофон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A58">
              <w:rPr>
                <w:rFonts w:ascii="Times New Roman" w:eastAsia="Times New Roman" w:hAnsi="Times New Roman" w:cs="Times New Roman"/>
              </w:rPr>
              <w:t>Дудук</w:t>
            </w:r>
            <w:proofErr w:type="spellEnd"/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Бубенцы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Детск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541A58">
              <w:rPr>
                <w:rFonts w:ascii="Times New Roman" w:eastAsia="Times New Roman" w:hAnsi="Times New Roman" w:cs="Times New Roman"/>
              </w:rPr>
              <w:t xml:space="preserve"> гармон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Домбыра</w:t>
            </w:r>
            <w:proofErr w:type="spellEnd"/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Кобыз</w:t>
            </w:r>
            <w:proofErr w:type="spellEnd"/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Детская флейта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Асатаяк</w:t>
            </w:r>
            <w:proofErr w:type="spellEnd"/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Музыкальный центр (караоке)</w:t>
            </w:r>
          </w:p>
        </w:tc>
        <w:tc>
          <w:tcPr>
            <w:tcW w:w="1559" w:type="dxa"/>
          </w:tcPr>
          <w:p w:rsidR="001D105F" w:rsidRPr="0095629D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529DC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541A58">
              <w:rPr>
                <w:rFonts w:ascii="Times New Roman" w:eastAsia="Times New Roman" w:hAnsi="Times New Roman" w:cs="Times New Roman"/>
              </w:rPr>
              <w:t>Стойка для синтезатора</w:t>
            </w:r>
          </w:p>
        </w:tc>
        <w:tc>
          <w:tcPr>
            <w:tcW w:w="1559" w:type="dxa"/>
          </w:tcPr>
          <w:p w:rsidR="001D105F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</w:tr>
      <w:tr w:rsidR="001D105F" w:rsidRPr="001325ED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541A58" w:rsidRDefault="001D105F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C5E53">
              <w:rPr>
                <w:rFonts w:ascii="Times New Roman" w:eastAsia="Times New Roman" w:hAnsi="Times New Roman" w:cs="Times New Roman"/>
              </w:rPr>
              <w:t>Пюпитр</w:t>
            </w:r>
          </w:p>
        </w:tc>
        <w:tc>
          <w:tcPr>
            <w:tcW w:w="1559" w:type="dxa"/>
          </w:tcPr>
          <w:p w:rsidR="001D105F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vAlign w:val="bottom"/>
          </w:tcPr>
          <w:p w:rsidR="001D105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1325ED" w:rsidRDefault="001D105F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</w:tbl>
    <w:p w:rsidR="001D105F" w:rsidRDefault="001D105F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сентября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22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23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bookmarkStart w:id="8" w:name="_GoBack"/>
      <w:bookmarkEnd w:id="8"/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73" w:rsidRDefault="00C44573" w:rsidP="002321C1">
      <w:pPr>
        <w:spacing w:after="0" w:line="240" w:lineRule="auto"/>
      </w:pPr>
      <w:r>
        <w:separator/>
      </w:r>
    </w:p>
  </w:endnote>
  <w:endnote w:type="continuationSeparator" w:id="0">
    <w:p w:rsidR="00C44573" w:rsidRDefault="00C44573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73" w:rsidRDefault="00C44573" w:rsidP="002321C1">
      <w:pPr>
        <w:spacing w:after="0" w:line="240" w:lineRule="auto"/>
      </w:pPr>
      <w:r>
        <w:separator/>
      </w:r>
    </w:p>
  </w:footnote>
  <w:footnote w:type="continuationSeparator" w:id="0">
    <w:p w:rsidR="00C44573" w:rsidRDefault="00C44573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0087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105F"/>
    <w:rsid w:val="001D69F9"/>
    <w:rsid w:val="001E3171"/>
    <w:rsid w:val="001F1DA6"/>
    <w:rsid w:val="001F3DDB"/>
    <w:rsid w:val="00207137"/>
    <w:rsid w:val="00212C29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1564"/>
    <w:rsid w:val="00544177"/>
    <w:rsid w:val="00546059"/>
    <w:rsid w:val="005461B0"/>
    <w:rsid w:val="005549FB"/>
    <w:rsid w:val="005658EF"/>
    <w:rsid w:val="00566B21"/>
    <w:rsid w:val="00576C2F"/>
    <w:rsid w:val="00577AB0"/>
    <w:rsid w:val="005853C4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60D62"/>
    <w:rsid w:val="0067490A"/>
    <w:rsid w:val="006841E7"/>
    <w:rsid w:val="006A60AC"/>
    <w:rsid w:val="006B3756"/>
    <w:rsid w:val="006B7190"/>
    <w:rsid w:val="006C2DF3"/>
    <w:rsid w:val="006D192B"/>
    <w:rsid w:val="0070086D"/>
    <w:rsid w:val="007068A3"/>
    <w:rsid w:val="00713DD1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75A04"/>
    <w:rsid w:val="008A23DA"/>
    <w:rsid w:val="008B5C75"/>
    <w:rsid w:val="008C3DF5"/>
    <w:rsid w:val="008D0289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455D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4573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53BD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5640E"/>
    <w:rsid w:val="00D7430B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8413-2955-429A-AFA7-145B906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44</cp:revision>
  <cp:lastPrinted>2020-02-18T12:57:00Z</cp:lastPrinted>
  <dcterms:created xsi:type="dcterms:W3CDTF">2020-02-02T17:05:00Z</dcterms:created>
  <dcterms:modified xsi:type="dcterms:W3CDTF">2022-08-30T07:18:00Z</dcterms:modified>
</cp:coreProperties>
</file>